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line="360" w:lineRule="atLeast"/>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隆林各族自治县人民医院儿科简介</w:t>
      </w:r>
    </w:p>
    <w:p>
      <w:pPr>
        <w:shd w:val="clear" w:color="auto" w:fill="FFFFFF"/>
        <w:spacing w:line="360" w:lineRule="atLeast"/>
        <w:ind w:firstLine="740"/>
        <w:rPr>
          <w:rFonts w:hint="eastAsia" w:ascii="宋体" w:hAnsi="宋体" w:eastAsia="宋体" w:cs="宋体"/>
          <w:sz w:val="32"/>
          <w:szCs w:val="32"/>
        </w:rPr>
      </w:pPr>
      <w:r>
        <w:rPr>
          <w:rFonts w:hint="eastAsia" w:ascii="宋体" w:hAnsi="宋体" w:eastAsia="宋体" w:cs="宋体"/>
          <w:sz w:val="32"/>
          <w:szCs w:val="32"/>
        </w:rPr>
        <w:drawing>
          <wp:anchor distT="0" distB="0" distL="114300" distR="114300" simplePos="0" relativeHeight="251658240" behindDoc="0" locked="0" layoutInCell="1" allowOverlap="1">
            <wp:simplePos x="0" y="0"/>
            <wp:positionH relativeFrom="column">
              <wp:posOffset>-29210</wp:posOffset>
            </wp:positionH>
            <wp:positionV relativeFrom="paragraph">
              <wp:posOffset>852170</wp:posOffset>
            </wp:positionV>
            <wp:extent cx="3179445" cy="2690495"/>
            <wp:effectExtent l="0" t="0" r="1905" b="14605"/>
            <wp:wrapSquare wrapText="bothSides"/>
            <wp:docPr id="14" name="图片 14" descr="图片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_WPS图片"/>
                    <pic:cNvPicPr>
                      <a:picLocks noChangeAspect="1"/>
                    </pic:cNvPicPr>
                  </pic:nvPicPr>
                  <pic:blipFill>
                    <a:blip r:embed="rId4"/>
                    <a:stretch>
                      <a:fillRect/>
                    </a:stretch>
                  </pic:blipFill>
                  <pic:spPr>
                    <a:xfrm>
                      <a:off x="0" y="0"/>
                      <a:ext cx="3179445" cy="2690495"/>
                    </a:xfrm>
                    <a:prstGeom prst="rect">
                      <a:avLst/>
                    </a:prstGeom>
                  </pic:spPr>
                </pic:pic>
              </a:graphicData>
            </a:graphic>
          </wp:anchor>
        </w:drawing>
      </w:r>
      <w:r>
        <w:rPr>
          <w:rFonts w:hint="eastAsia" w:ascii="宋体" w:hAnsi="宋体" w:eastAsia="宋体" w:cs="宋体"/>
          <w:sz w:val="32"/>
          <w:szCs w:val="32"/>
        </w:rPr>
        <w:t>隆林各族自治县人民医院儿科于2011年11月成立，是医院一级临床科室之一，在院领导指导及支持下，短短数年，儿科迅速发展，自2013年至2017年连续5年评为医院先进临床科室，目前拥有医务人员25人，医生7人，其中副主任医师1人，主治医师3人，住院医师3人，主治医师都有三甲医院进修学习的经历，具有丰富的临床经验。开放床位55张，设立有新生儿监护室，重症监护病房等；配备有先进诊疗设</w:t>
      </w:r>
    </w:p>
    <w:p>
      <w:pPr>
        <w:shd w:val="clear" w:color="auto" w:fill="FFFFFF"/>
        <w:spacing w:line="360" w:lineRule="atLeast"/>
        <w:ind w:firstLine="740"/>
        <w:rPr>
          <w:rFonts w:hint="eastAsia" w:ascii="宋体" w:hAnsi="宋体" w:eastAsia="宋体" w:cs="宋体"/>
          <w:sz w:val="32"/>
          <w:szCs w:val="32"/>
        </w:rPr>
      </w:pPr>
      <w:r>
        <w:rPr>
          <w:rFonts w:hint="eastAsia" w:ascii="宋体" w:hAnsi="宋体" w:eastAsia="宋体" w:cs="宋体"/>
          <w:sz w:val="32"/>
          <w:szCs w:val="32"/>
        </w:rPr>
        <w:drawing>
          <wp:anchor distT="0" distB="0" distL="114300" distR="114300" simplePos="0" relativeHeight="251660288" behindDoc="1" locked="0" layoutInCell="1" allowOverlap="1">
            <wp:simplePos x="0" y="0"/>
            <wp:positionH relativeFrom="column">
              <wp:posOffset>2333625</wp:posOffset>
            </wp:positionH>
            <wp:positionV relativeFrom="paragraph">
              <wp:posOffset>635635</wp:posOffset>
            </wp:positionV>
            <wp:extent cx="3423920" cy="2612390"/>
            <wp:effectExtent l="0" t="0" r="16510" b="5080"/>
            <wp:wrapTight wrapText="bothSides">
              <wp:wrapPolygon>
                <wp:start x="0" y="21600"/>
                <wp:lineTo x="21512" y="21600"/>
                <wp:lineTo x="21512" y="179"/>
                <wp:lineTo x="0" y="179"/>
                <wp:lineTo x="0" y="21600"/>
              </wp:wrapPolygon>
            </wp:wrapTight>
            <wp:docPr id="25" name="图片 25" descr="IMG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265"/>
                    <pic:cNvPicPr>
                      <a:picLocks noChangeAspect="1"/>
                    </pic:cNvPicPr>
                  </pic:nvPicPr>
                  <pic:blipFill>
                    <a:blip r:embed="rId5"/>
                    <a:stretch>
                      <a:fillRect/>
                    </a:stretch>
                  </pic:blipFill>
                  <pic:spPr>
                    <a:xfrm rot="5400000">
                      <a:off x="0" y="0"/>
                      <a:ext cx="3423920" cy="2612390"/>
                    </a:xfrm>
                    <a:prstGeom prst="rect">
                      <a:avLst/>
                    </a:prstGeom>
                  </pic:spPr>
                </pic:pic>
              </a:graphicData>
            </a:graphic>
          </wp:anchor>
        </w:drawing>
      </w:r>
      <w:r>
        <w:rPr>
          <w:rFonts w:hint="eastAsia" w:ascii="宋体" w:hAnsi="宋体" w:eastAsia="宋体" w:cs="宋体"/>
          <w:sz w:val="32"/>
          <w:szCs w:val="32"/>
        </w:rPr>
        <w:drawing>
          <wp:anchor distT="0" distB="0" distL="114300" distR="114300" simplePos="0" relativeHeight="251661312" behindDoc="0" locked="0" layoutInCell="1" allowOverlap="1">
            <wp:simplePos x="0" y="0"/>
            <wp:positionH relativeFrom="column">
              <wp:posOffset>-375920</wp:posOffset>
            </wp:positionH>
            <wp:positionV relativeFrom="paragraph">
              <wp:posOffset>582295</wp:posOffset>
            </wp:positionV>
            <wp:extent cx="3440430" cy="2665730"/>
            <wp:effectExtent l="0" t="0" r="1270" b="7620"/>
            <wp:wrapSquare wrapText="bothSides"/>
            <wp:docPr id="24" name="图片 24" descr="IMG_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0275"/>
                    <pic:cNvPicPr>
                      <a:picLocks noChangeAspect="1"/>
                    </pic:cNvPicPr>
                  </pic:nvPicPr>
                  <pic:blipFill>
                    <a:blip r:embed="rId6"/>
                    <a:stretch>
                      <a:fillRect/>
                    </a:stretch>
                  </pic:blipFill>
                  <pic:spPr>
                    <a:xfrm rot="5400000">
                      <a:off x="0" y="0"/>
                      <a:ext cx="3440430" cy="2665730"/>
                    </a:xfrm>
                    <a:prstGeom prst="rect">
                      <a:avLst/>
                    </a:prstGeom>
                  </pic:spPr>
                </pic:pic>
              </a:graphicData>
            </a:graphic>
          </wp:anchor>
        </w:drawing>
      </w:r>
    </w:p>
    <w:p>
      <w:pPr>
        <w:shd w:val="clear" w:color="auto" w:fill="FFFFFF"/>
        <w:spacing w:line="360" w:lineRule="atLeast"/>
        <w:rPr>
          <w:rFonts w:hint="eastAsia" w:ascii="宋体" w:hAnsi="宋体" w:eastAsia="宋体" w:cs="宋体"/>
          <w:sz w:val="32"/>
          <w:szCs w:val="32"/>
        </w:rPr>
      </w:pPr>
    </w:p>
    <w:p>
      <w:pPr>
        <w:shd w:val="clear" w:color="auto" w:fill="FFFFFF"/>
        <w:spacing w:line="360" w:lineRule="atLeast"/>
        <w:rPr>
          <w:rFonts w:hint="eastAsia" w:ascii="宋体" w:hAnsi="宋体" w:eastAsia="宋体" w:cs="宋体"/>
          <w:sz w:val="32"/>
          <w:szCs w:val="32"/>
        </w:rPr>
      </w:pPr>
      <w:r>
        <w:rPr>
          <w:rFonts w:hint="eastAsia" w:ascii="宋体" w:hAnsi="宋体" w:eastAsia="宋体" w:cs="宋体"/>
          <w:sz w:val="32"/>
          <w:szCs w:val="32"/>
        </w:rPr>
        <w:t>备；同时拥有一支团结向上、不断进取的儿科队伍；技术全面又</w:t>
      </w:r>
      <w:r>
        <w:rPr>
          <w:sz w:val="32"/>
          <w:szCs w:val="32"/>
        </w:rPr>
        <w:drawing>
          <wp:anchor distT="0" distB="0" distL="0" distR="0" simplePos="0" relativeHeight="251666432" behindDoc="0" locked="0" layoutInCell="1" allowOverlap="1">
            <wp:simplePos x="0" y="0"/>
            <wp:positionH relativeFrom="column">
              <wp:posOffset>2807335</wp:posOffset>
            </wp:positionH>
            <wp:positionV relativeFrom="paragraph">
              <wp:posOffset>5876925</wp:posOffset>
            </wp:positionV>
            <wp:extent cx="2724785" cy="2186940"/>
            <wp:effectExtent l="0" t="0" r="18415" b="3810"/>
            <wp:wrapSquare wrapText="bothSides"/>
            <wp:docPr id="32" name="图片 32" descr="C:\Users\admin\Desktop\QQ图片201804180732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QQ图片20180418073229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24785" cy="2186940"/>
                    </a:xfrm>
                    <a:prstGeom prst="rect">
                      <a:avLst/>
                    </a:prstGeom>
                    <a:noFill/>
                    <a:ln>
                      <a:noFill/>
                    </a:ln>
                  </pic:spPr>
                </pic:pic>
              </a:graphicData>
            </a:graphic>
          </wp:anchor>
        </w:drawing>
      </w:r>
      <w:r>
        <w:rPr>
          <w:rFonts w:hint="eastAsia"/>
          <w:sz w:val="32"/>
          <w:szCs w:val="32"/>
        </w:rPr>
        <w:drawing>
          <wp:anchor distT="0" distB="0" distL="0" distR="0" simplePos="0" relativeHeight="251665408" behindDoc="0" locked="0" layoutInCell="1" allowOverlap="1">
            <wp:simplePos x="0" y="0"/>
            <wp:positionH relativeFrom="column">
              <wp:posOffset>-133350</wp:posOffset>
            </wp:positionH>
            <wp:positionV relativeFrom="paragraph">
              <wp:posOffset>5853430</wp:posOffset>
            </wp:positionV>
            <wp:extent cx="2845435" cy="2192020"/>
            <wp:effectExtent l="0" t="0" r="12065" b="17780"/>
            <wp:wrapSquare wrapText="bothSides"/>
            <wp:docPr id="31" name="图片 31" descr="C:\Users\admin\Desktop\QQ图片2018041807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QQ图片201804180732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45435" cy="2192020"/>
                    </a:xfrm>
                    <a:prstGeom prst="rect">
                      <a:avLst/>
                    </a:prstGeom>
                    <a:noFill/>
                    <a:ln>
                      <a:noFill/>
                    </a:ln>
                  </pic:spPr>
                </pic:pic>
              </a:graphicData>
            </a:graphic>
          </wp:anchor>
        </w:drawing>
      </w:r>
      <w:r>
        <w:rPr>
          <w:rFonts w:hint="eastAsia" w:ascii="宋体" w:hAnsi="宋体" w:eastAsia="宋体" w:cs="宋体"/>
          <w:sz w:val="32"/>
          <w:szCs w:val="32"/>
        </w:rPr>
        <w:drawing>
          <wp:anchor distT="0" distB="0" distL="114300" distR="114300" simplePos="0" relativeHeight="251663360" behindDoc="0" locked="0" layoutInCell="1" allowOverlap="1">
            <wp:simplePos x="0" y="0"/>
            <wp:positionH relativeFrom="column">
              <wp:posOffset>2590800</wp:posOffset>
            </wp:positionH>
            <wp:positionV relativeFrom="paragraph">
              <wp:posOffset>1628140</wp:posOffset>
            </wp:positionV>
            <wp:extent cx="3019425" cy="2188210"/>
            <wp:effectExtent l="0" t="0" r="9525" b="2540"/>
            <wp:wrapSquare wrapText="bothSides"/>
            <wp:docPr id="27" name="图片 27" descr="IMG_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272"/>
                    <pic:cNvPicPr>
                      <a:picLocks noChangeAspect="1"/>
                    </pic:cNvPicPr>
                  </pic:nvPicPr>
                  <pic:blipFill>
                    <a:blip r:embed="rId9"/>
                    <a:stretch>
                      <a:fillRect/>
                    </a:stretch>
                  </pic:blipFill>
                  <pic:spPr>
                    <a:xfrm>
                      <a:off x="0" y="0"/>
                      <a:ext cx="3019425" cy="2188210"/>
                    </a:xfrm>
                    <a:prstGeom prst="rect">
                      <a:avLst/>
                    </a:prstGeom>
                  </pic:spPr>
                </pic:pic>
              </a:graphicData>
            </a:graphic>
          </wp:anchor>
        </w:drawing>
      </w:r>
      <w:r>
        <w:rPr>
          <w:rFonts w:hint="eastAsia"/>
          <w:sz w:val="32"/>
          <w:szCs w:val="32"/>
        </w:rPr>
        <w:drawing>
          <wp:anchor distT="0" distB="0" distL="0" distR="0" simplePos="0" relativeHeight="251662336" behindDoc="0" locked="0" layoutInCell="1" allowOverlap="1">
            <wp:simplePos x="0" y="0"/>
            <wp:positionH relativeFrom="column">
              <wp:posOffset>-94615</wp:posOffset>
            </wp:positionH>
            <wp:positionV relativeFrom="paragraph">
              <wp:posOffset>1596390</wp:posOffset>
            </wp:positionV>
            <wp:extent cx="2616200" cy="2256790"/>
            <wp:effectExtent l="0" t="0" r="12700" b="10160"/>
            <wp:wrapSquare wrapText="bothSides"/>
            <wp:docPr id="28" name="图片 28" descr="DSC_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SC_0263"/>
                    <pic:cNvPicPr>
                      <a:picLocks noChangeAspect="1" noChangeArrowheads="1"/>
                    </pic:cNvPicPr>
                  </pic:nvPicPr>
                  <pic:blipFill>
                    <a:blip r:embed="rId10" cstate="print"/>
                    <a:srcRect l="5265" t="-1620" r="14247" b="1620"/>
                    <a:stretch>
                      <a:fillRect/>
                    </a:stretch>
                  </pic:blipFill>
                  <pic:spPr>
                    <a:xfrm>
                      <a:off x="0" y="0"/>
                      <a:ext cx="2616200" cy="2256790"/>
                    </a:xfrm>
                    <a:prstGeom prst="rect">
                      <a:avLst/>
                    </a:prstGeom>
                    <a:noFill/>
                    <a:ln w="9525">
                      <a:noFill/>
                      <a:miter lim="800000"/>
                      <a:headEnd/>
                      <a:tailEnd/>
                    </a:ln>
                  </pic:spPr>
                </pic:pic>
              </a:graphicData>
            </a:graphic>
          </wp:anchor>
        </w:drawing>
      </w:r>
      <w:r>
        <w:rPr>
          <w:rFonts w:hint="eastAsia" w:ascii="宋体" w:hAnsi="宋体" w:eastAsia="宋体" w:cs="宋体"/>
          <w:sz w:val="32"/>
          <w:szCs w:val="32"/>
        </w:rPr>
        <w:t>各有特长，均能独挡一面又有专科特色，能诊治小儿各种常见病及多发病，具备解决小儿疑难病症及危重病人的抢救的能力</w:t>
      </w:r>
      <w:r>
        <w:rPr>
          <w:rFonts w:hint="eastAsia" w:ascii="宋体" w:hAnsi="宋体" w:eastAsia="宋体" w:cs="宋体"/>
          <w:sz w:val="32"/>
          <w:szCs w:val="32"/>
          <w:lang w:eastAsia="zh-CN"/>
        </w:rPr>
        <w:t>，</w:t>
      </w:r>
      <w:r>
        <w:rPr>
          <w:rFonts w:hint="eastAsia" w:ascii="宋体" w:hAnsi="宋体" w:eastAsia="宋体" w:cs="宋体"/>
          <w:sz w:val="32"/>
          <w:szCs w:val="32"/>
        </w:rPr>
        <w:t>现已设有新生儿、小儿内科及儿科门诊</w:t>
      </w:r>
      <w:r>
        <w:rPr>
          <w:rFonts w:hint="eastAsia" w:ascii="宋体" w:hAnsi="宋体" w:eastAsia="宋体" w:cs="宋体"/>
          <w:sz w:val="32"/>
          <w:szCs w:val="32"/>
          <w:lang w:eastAsia="zh-CN"/>
        </w:rPr>
        <w:t>。</w:t>
      </w:r>
      <w:r>
        <w:rPr>
          <w:rFonts w:hint="eastAsia" w:ascii="宋体" w:hAnsi="宋体" w:eastAsia="宋体" w:cs="宋体"/>
          <w:sz w:val="32"/>
          <w:szCs w:val="32"/>
        </w:rPr>
        <w:t>科室管理规范，全体医务人员勤勉敬业，近年来在省级以上医学刊物发表论文10余篇，先后救治了出生体重仅1.2Kg的双胞胎、新生儿重度窒息、新生儿缺氧缺血性脑病、新生儿颅内出血、脑炎和脑膜炎、重症金葡</w:t>
      </w:r>
      <w:r>
        <w:rPr>
          <w:rFonts w:hint="eastAsia"/>
          <w:sz w:val="32"/>
          <w:szCs w:val="32"/>
          <w:lang w:val="en-US" w:eastAsia="zh-CN"/>
        </w:rPr>
        <w:t>444</w:t>
      </w:r>
      <w:r>
        <w:rPr>
          <w:rFonts w:hint="eastAsia" w:ascii="宋体" w:hAnsi="宋体" w:eastAsia="宋体" w:cs="宋体"/>
          <w:sz w:val="32"/>
          <w:szCs w:val="32"/>
        </w:rPr>
        <w:t>菌肺炎等各种急危重症疾病</w:t>
      </w:r>
      <w:r>
        <w:rPr>
          <w:rFonts w:hint="eastAsia" w:ascii="宋体" w:hAnsi="宋体" w:eastAsia="宋体" w:cs="宋体"/>
          <w:sz w:val="32"/>
          <w:szCs w:val="32"/>
          <w:lang w:eastAsia="zh-CN"/>
        </w:rPr>
        <w:t>，</w:t>
      </w:r>
      <w:r>
        <w:rPr>
          <w:rFonts w:hint="eastAsia" w:ascii="宋体" w:hAnsi="宋体" w:eastAsia="宋体" w:cs="宋体"/>
          <w:sz w:val="32"/>
          <w:szCs w:val="32"/>
        </w:rPr>
        <w:t>率先开展留置针技术等。并在儿科病房墙面绘置了活灵活现、色彩斑斓的卡通图片，生动</w:t>
      </w:r>
      <w:r>
        <w:rPr>
          <w:rFonts w:hint="eastAsia" w:ascii="宋体" w:hAnsi="宋体" w:eastAsia="宋体" w:cs="宋体"/>
          <w:sz w:val="32"/>
          <w:szCs w:val="32"/>
          <w:lang w:eastAsia="zh-CN"/>
        </w:rPr>
        <w:t>地</w:t>
      </w:r>
      <w:r>
        <w:rPr>
          <w:rFonts w:hint="eastAsia" w:ascii="宋体" w:hAnsi="宋体" w:eastAsia="宋体" w:cs="宋体"/>
          <w:sz w:val="32"/>
          <w:szCs w:val="32"/>
        </w:rPr>
        <w:t>诠释了生物-医学-社会心理的医学模式。</w:t>
      </w:r>
    </w:p>
    <w:p>
      <w:pPr>
        <w:shd w:val="clear" w:color="auto" w:fill="FFFFFF"/>
        <w:spacing w:line="360" w:lineRule="atLeast"/>
        <w:rPr>
          <w:rFonts w:hint="eastAsia" w:ascii="宋体" w:hAnsi="宋体" w:eastAsia="宋体" w:cs="宋体"/>
          <w:sz w:val="32"/>
          <w:szCs w:val="32"/>
          <w:lang w:eastAsia="zh-CN"/>
        </w:rPr>
      </w:pPr>
    </w:p>
    <w:p>
      <w:pPr>
        <w:shd w:val="clear" w:color="auto" w:fill="FFFFFF"/>
        <w:spacing w:line="360" w:lineRule="atLeast"/>
        <w:ind w:firstLine="740"/>
        <w:rPr>
          <w:rFonts w:hint="eastAsia" w:ascii="宋体" w:hAnsi="宋体" w:eastAsia="宋体" w:cs="宋体"/>
          <w:color w:val="000000"/>
          <w:sz w:val="32"/>
          <w:szCs w:val="32"/>
          <w:lang w:eastAsia="zh-CN"/>
        </w:rPr>
      </w:pPr>
      <w:bookmarkStart w:id="0" w:name="_GoBack"/>
      <w:r>
        <w:rPr>
          <w:rFonts w:hint="eastAsia" w:ascii="宋体" w:hAnsi="宋体" w:eastAsia="宋体" w:cs="宋体"/>
          <w:sz w:val="32"/>
          <w:szCs w:val="32"/>
        </w:rPr>
        <w:drawing>
          <wp:anchor distT="0" distB="0" distL="0" distR="0" simplePos="0" relativeHeight="251667456" behindDoc="0" locked="0" layoutInCell="1" allowOverlap="1">
            <wp:simplePos x="0" y="0"/>
            <wp:positionH relativeFrom="column">
              <wp:posOffset>3175</wp:posOffset>
            </wp:positionH>
            <wp:positionV relativeFrom="paragraph">
              <wp:posOffset>49530</wp:posOffset>
            </wp:positionV>
            <wp:extent cx="5265420" cy="3512820"/>
            <wp:effectExtent l="0" t="0" r="11430" b="11430"/>
            <wp:wrapTopAndBottom/>
            <wp:docPr id="33" name="图片 1" descr="DSC_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SC_0239"/>
                    <pic:cNvPicPr>
                      <a:picLocks noChangeAspect="1" noChangeArrowheads="1"/>
                    </pic:cNvPicPr>
                  </pic:nvPicPr>
                  <pic:blipFill>
                    <a:blip r:embed="rId11" cstate="print">
                      <a:lum bright="12000"/>
                    </a:blip>
                    <a:srcRect/>
                    <a:stretch>
                      <a:fillRect/>
                    </a:stretch>
                  </pic:blipFill>
                  <pic:spPr>
                    <a:xfrm>
                      <a:off x="0" y="0"/>
                      <a:ext cx="5265420" cy="3512820"/>
                    </a:xfrm>
                    <a:prstGeom prst="rect">
                      <a:avLst/>
                    </a:prstGeom>
                    <a:noFill/>
                    <a:ln w="9525">
                      <a:noFill/>
                      <a:miter lim="800000"/>
                      <a:headEnd/>
                      <a:tailEnd/>
                    </a:ln>
                  </pic:spPr>
                </pic:pic>
              </a:graphicData>
            </a:graphic>
          </wp:anchor>
        </w:drawing>
      </w:r>
      <w:bookmarkEnd w:id="0"/>
      <w:r>
        <w:rPr>
          <w:rFonts w:hint="eastAsia" w:ascii="宋体" w:hAnsi="宋体" w:eastAsia="宋体" w:cs="宋体"/>
          <w:sz w:val="32"/>
          <w:szCs w:val="32"/>
          <w:lang w:eastAsia="zh-CN"/>
        </w:rPr>
        <w:t>儿</w:t>
      </w:r>
      <w:r>
        <w:rPr>
          <w:rFonts w:hint="eastAsia" w:ascii="宋体" w:hAnsi="宋体" w:eastAsia="宋体" w:cs="宋体"/>
          <w:color w:val="000000"/>
          <w:sz w:val="32"/>
          <w:szCs w:val="32"/>
        </w:rPr>
        <w:t>科全体医护人员本着“一切以孩子为中心”的理念，注重人性化服务，提供优质高效的医疗护理服务，一个具有良好声誉的品牌科室正在不断前进和发展</w:t>
      </w:r>
      <w:r>
        <w:rPr>
          <w:rFonts w:hint="eastAsia" w:ascii="宋体" w:hAnsi="宋体" w:eastAsia="宋体" w:cs="宋体"/>
          <w:color w:val="000000"/>
          <w:sz w:val="32"/>
          <w:szCs w:val="32"/>
          <w:lang w:eastAsia="zh-CN"/>
        </w:rPr>
        <w:t>。</w:t>
      </w:r>
    </w:p>
    <w:p>
      <w:pPr>
        <w:shd w:val="clear" w:color="auto" w:fill="FFFFFF"/>
        <w:spacing w:line="360" w:lineRule="atLeast"/>
        <w:ind w:firstLine="740"/>
        <w:rPr>
          <w:rFonts w:hint="eastAsia" w:ascii="宋体" w:hAnsi="宋体" w:eastAsia="宋体" w:cs="宋体"/>
          <w:sz w:val="32"/>
          <w:szCs w:val="32"/>
        </w:rPr>
      </w:pPr>
      <w:r>
        <w:rPr>
          <w:rFonts w:hint="eastAsia" w:ascii="宋体" w:hAnsi="宋体" w:eastAsia="宋体" w:cs="宋体"/>
          <w:sz w:val="32"/>
          <w:szCs w:val="32"/>
        </w:rPr>
        <w:br w:type="textWrapping"/>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儿科</w:t>
      </w:r>
      <w:r>
        <w:rPr>
          <w:rFonts w:hint="eastAsia" w:ascii="宋体" w:hAnsi="宋体" w:eastAsia="宋体" w:cs="宋体"/>
          <w:sz w:val="32"/>
          <w:szCs w:val="32"/>
          <w:lang w:eastAsia="zh-CN"/>
        </w:rPr>
        <w:t>医生办公室</w:t>
      </w:r>
      <w:r>
        <w:rPr>
          <w:rFonts w:hint="eastAsia" w:ascii="宋体" w:hAnsi="宋体" w:eastAsia="宋体" w:cs="宋体"/>
          <w:sz w:val="32"/>
          <w:szCs w:val="32"/>
        </w:rPr>
        <w:t>电话</w:t>
      </w:r>
      <w:r>
        <w:rPr>
          <w:rFonts w:hint="eastAsia" w:ascii="宋体" w:hAnsi="宋体" w:eastAsia="宋体" w:cs="宋体"/>
          <w:sz w:val="32"/>
          <w:szCs w:val="32"/>
          <w:lang w:eastAsia="zh-CN"/>
        </w:rPr>
        <w:t>号码</w:t>
      </w:r>
      <w:r>
        <w:rPr>
          <w:rFonts w:hint="eastAsia" w:ascii="宋体" w:hAnsi="宋体" w:eastAsia="宋体" w:cs="宋体"/>
          <w:sz w:val="32"/>
          <w:szCs w:val="32"/>
        </w:rPr>
        <w:t>：0776-8201962</w:t>
      </w:r>
    </w:p>
    <w:p>
      <w:pPr>
        <w:shd w:val="clear" w:color="auto" w:fill="FFFFFF"/>
        <w:spacing w:line="360" w:lineRule="atLeast"/>
        <w:ind w:firstLine="640" w:firstLineChars="200"/>
        <w:rPr>
          <w:rFonts w:hint="eastAsia" w:ascii="宋体" w:hAnsi="宋体" w:eastAsia="宋体" w:cs="宋体"/>
          <w:sz w:val="32"/>
          <w:szCs w:val="32"/>
        </w:rPr>
      </w:pPr>
      <w:r>
        <w:rPr>
          <w:rFonts w:hint="eastAsia" w:ascii="宋体" w:hAnsi="宋体" w:eastAsia="宋体" w:cs="宋体"/>
          <w:sz w:val="32"/>
          <w:szCs w:val="32"/>
        </w:rPr>
        <w:t>儿科</w:t>
      </w:r>
      <w:r>
        <w:rPr>
          <w:rFonts w:hint="eastAsia" w:ascii="宋体" w:hAnsi="宋体" w:eastAsia="宋体" w:cs="宋体"/>
          <w:sz w:val="32"/>
          <w:szCs w:val="32"/>
          <w:lang w:eastAsia="zh-CN"/>
        </w:rPr>
        <w:t>护士站</w:t>
      </w:r>
      <w:r>
        <w:rPr>
          <w:rFonts w:hint="eastAsia" w:ascii="宋体" w:hAnsi="宋体" w:eastAsia="宋体" w:cs="宋体"/>
          <w:sz w:val="32"/>
          <w:szCs w:val="32"/>
        </w:rPr>
        <w:t>电话</w:t>
      </w:r>
      <w:r>
        <w:rPr>
          <w:rFonts w:hint="eastAsia" w:ascii="宋体" w:hAnsi="宋体" w:eastAsia="宋体" w:cs="宋体"/>
          <w:sz w:val="32"/>
          <w:szCs w:val="32"/>
          <w:lang w:eastAsia="zh-CN"/>
        </w:rPr>
        <w:t>号码：</w:t>
      </w:r>
      <w:r>
        <w:rPr>
          <w:rFonts w:hint="eastAsia" w:ascii="宋体" w:hAnsi="宋体" w:eastAsia="宋体" w:cs="宋体"/>
          <w:sz w:val="32"/>
          <w:szCs w:val="32"/>
          <w:lang w:val="en-US" w:eastAsia="zh-CN"/>
        </w:rPr>
        <w:t>0776-</w:t>
      </w:r>
      <w:r>
        <w:rPr>
          <w:rFonts w:hint="eastAsia" w:ascii="宋体" w:hAnsi="宋体" w:eastAsia="宋体" w:cs="宋体"/>
          <w:sz w:val="32"/>
          <w:szCs w:val="32"/>
        </w:rPr>
        <w:t>820910</w:t>
      </w:r>
    </w:p>
    <w:p>
      <w:pPr>
        <w:shd w:val="clear" w:color="auto" w:fill="FFFFFF"/>
        <w:spacing w:line="360" w:lineRule="atLeast"/>
        <w:ind w:firstLine="640" w:firstLineChars="200"/>
        <w:rPr>
          <w:rFonts w:hint="eastAsia" w:ascii="宋体" w:hAnsi="宋体" w:eastAsia="宋体" w:cs="宋体"/>
          <w:sz w:val="32"/>
          <w:szCs w:val="32"/>
        </w:rPr>
      </w:pPr>
    </w:p>
    <w:p>
      <w:pPr>
        <w:shd w:val="clear" w:color="auto" w:fill="FFFFFF"/>
        <w:spacing w:line="360" w:lineRule="atLeast"/>
        <w:ind w:firstLine="883" w:firstLineChars="200"/>
        <w:jc w:val="center"/>
        <w:rPr>
          <w:rFonts w:hint="eastAsia" w:ascii="方正小标宋简体" w:hAnsi="方正小标宋简体" w:eastAsia="方正小标宋简体" w:cs="方正小标宋简体"/>
          <w:b/>
          <w:bCs/>
          <w:sz w:val="44"/>
          <w:szCs w:val="44"/>
          <w:lang w:eastAsia="zh-CN"/>
        </w:rPr>
      </w:pPr>
      <w:r>
        <w:rPr>
          <w:rFonts w:hint="eastAsia" w:ascii="方正小标宋简体" w:hAnsi="方正小标宋简体" w:eastAsia="方正小标宋简体" w:cs="方正小标宋简体"/>
          <w:b/>
          <w:bCs/>
          <w:sz w:val="44"/>
          <w:szCs w:val="44"/>
          <w:lang w:eastAsia="zh-CN"/>
        </w:rPr>
        <w:t>儿科医生简介</w:t>
      </w:r>
    </w:p>
    <w:p>
      <w:pPr>
        <w:shd w:val="clear" w:color="auto" w:fill="FFFFFF"/>
        <w:spacing w:line="360" w:lineRule="atLeast"/>
        <w:jc w:val="both"/>
        <w:rPr>
          <w:rFonts w:hint="eastAsia"/>
          <w:lang w:eastAsia="zh-CN"/>
        </w:rPr>
      </w:pPr>
      <w:r>
        <w:rPr>
          <w:rFonts w:hint="eastAsia"/>
          <w:lang w:eastAsia="zh-CN"/>
        </w:rPr>
        <w:drawing>
          <wp:inline distT="0" distB="0" distL="114300" distR="114300">
            <wp:extent cx="1710055" cy="2402205"/>
            <wp:effectExtent l="0" t="0" r="4445" b="17145"/>
            <wp:docPr id="1" name="图片 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1"/>
                    <pic:cNvPicPr>
                      <a:picLocks noChangeAspect="1"/>
                    </pic:cNvPicPr>
                  </pic:nvPicPr>
                  <pic:blipFill>
                    <a:blip r:embed="rId12"/>
                    <a:srcRect t="5464" r="12189"/>
                    <a:stretch>
                      <a:fillRect/>
                    </a:stretch>
                  </pic:blipFill>
                  <pic:spPr>
                    <a:xfrm>
                      <a:off x="0" y="0"/>
                      <a:ext cx="1710055" cy="2402205"/>
                    </a:xfrm>
                    <a:prstGeom prst="rect">
                      <a:avLst/>
                    </a:prstGeom>
                    <a:noFill/>
                    <a:ln>
                      <a:noFill/>
                    </a:ln>
                  </pic:spPr>
                </pic:pic>
              </a:graphicData>
            </a:graphic>
          </wp:inline>
        </w:drawing>
      </w:r>
    </w:p>
    <w:p>
      <w:pPr>
        <w:rPr>
          <w:rFonts w:hint="eastAsia"/>
          <w:sz w:val="32"/>
          <w:szCs w:val="32"/>
          <w:lang w:eastAsia="zh-CN"/>
        </w:rPr>
      </w:pPr>
      <w:r>
        <w:rPr>
          <w:rFonts w:hint="eastAsia"/>
          <w:sz w:val="32"/>
          <w:szCs w:val="32"/>
          <w:lang w:eastAsia="zh-CN"/>
        </w:rPr>
        <w:t>杨爱香，儿科主任，大学本科学历，学士学位，儿科副主任医师，广西医师协会儿科医师分会委员。毕业于右江民族医学院，一直从事儿科临床工作，曾先后到广西壮族自治区人民医院、右江民族医学院附属医院进修。擅长儿内科及新生儿科各系统疾病的诊治和各种危急重症的救治。</w:t>
      </w:r>
    </w:p>
    <w:p>
      <w:pPr>
        <w:rPr>
          <w:rFonts w:hint="eastAsia" w:cs="Times New Roman"/>
          <w:kern w:val="2"/>
          <w:sz w:val="21"/>
          <w:szCs w:val="24"/>
          <w:lang w:val="en-US" w:eastAsia="zh-CN" w:bidi="ar-SA"/>
        </w:rPr>
      </w:pPr>
      <w:r>
        <w:rPr>
          <w:rFonts w:hint="eastAsia" w:cs="Times New Roman"/>
          <w:kern w:val="2"/>
          <w:sz w:val="21"/>
          <w:szCs w:val="24"/>
          <w:lang w:val="en-US" w:eastAsia="zh-CN" w:bidi="ar-SA"/>
        </w:rPr>
        <w:drawing>
          <wp:inline distT="0" distB="0" distL="114300" distR="114300">
            <wp:extent cx="1691005" cy="2435225"/>
            <wp:effectExtent l="0" t="0" r="4445" b="3175"/>
            <wp:docPr id="2" name="图片 2" descr="微信图片_2019032011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320110114"/>
                    <pic:cNvPicPr>
                      <a:picLocks noChangeAspect="1"/>
                    </pic:cNvPicPr>
                  </pic:nvPicPr>
                  <pic:blipFill>
                    <a:blip r:embed="rId13">
                      <a:lum bright="6000"/>
                    </a:blip>
                    <a:srcRect l="16910" t="26662" r="1720" b="-163"/>
                    <a:stretch>
                      <a:fillRect/>
                    </a:stretch>
                  </pic:blipFill>
                  <pic:spPr>
                    <a:xfrm>
                      <a:off x="0" y="0"/>
                      <a:ext cx="1691005" cy="2435225"/>
                    </a:xfrm>
                    <a:prstGeom prst="rect">
                      <a:avLst/>
                    </a:prstGeom>
                    <a:noFill/>
                    <a:ln>
                      <a:noFill/>
                    </a:ln>
                  </pic:spPr>
                </pic:pic>
              </a:graphicData>
            </a:graphic>
          </wp:inline>
        </w:drawing>
      </w:r>
    </w:p>
    <w:p>
      <w:pPr>
        <w:tabs>
          <w:tab w:val="left" w:pos="1937"/>
        </w:tabs>
        <w:bidi w:val="0"/>
        <w:jc w:val="left"/>
        <w:rPr>
          <w:rFonts w:hint="eastAsia" w:cs="Times New Roman"/>
          <w:kern w:val="2"/>
          <w:sz w:val="32"/>
          <w:szCs w:val="32"/>
          <w:lang w:val="en-US" w:eastAsia="zh-CN" w:bidi="ar-SA"/>
        </w:rPr>
      </w:pPr>
      <w:r>
        <w:rPr>
          <w:rFonts w:hint="eastAsia" w:cs="Times New Roman"/>
          <w:kern w:val="2"/>
          <w:sz w:val="32"/>
          <w:szCs w:val="32"/>
          <w:lang w:val="en-US" w:eastAsia="zh-CN" w:bidi="ar-SA"/>
        </w:rPr>
        <w:t>卢江文，儿科副主任，大学本科学历，学士学位，副主任医师，从事儿科临床工作近30余年，曾先后到广西壮族自治区民族医院、右江民族医学院附属医院儿科及新生儿科进修学习，经常参加区内学术交流，具有丰富的临床经验。擅长儿内科及新生儿科各系统疾病的诊治和各种危急重症的抢救工作。</w:t>
      </w:r>
    </w:p>
    <w:p>
      <w:pPr>
        <w:rPr>
          <w:rFonts w:hint="eastAsia" w:cs="Times New Roman"/>
          <w:kern w:val="2"/>
          <w:sz w:val="21"/>
          <w:szCs w:val="24"/>
          <w:lang w:val="en-US" w:eastAsia="zh-CN" w:bidi="ar-SA"/>
        </w:rPr>
      </w:pPr>
      <w:r>
        <w:rPr>
          <w:rFonts w:hint="eastAsia" w:cs="Times New Roman"/>
          <w:kern w:val="2"/>
          <w:sz w:val="21"/>
          <w:szCs w:val="24"/>
          <w:lang w:val="en-US" w:eastAsia="zh-CN" w:bidi="ar-SA"/>
        </w:rPr>
        <w:drawing>
          <wp:inline distT="0" distB="0" distL="114300" distR="114300">
            <wp:extent cx="1447800" cy="2289810"/>
            <wp:effectExtent l="0" t="0" r="0" b="15240"/>
            <wp:docPr id="5" name="图片 5" descr="_private_var_mobile_Containers_Data_Application_ACC40B99-33CE-4C6F-A41C-80CB8F53E45A_tmp_mail_jay891105_1167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_private_var_mobile_Containers_Data_Application_ACC40B99-33CE-4C6F-A41C-80CB8F53E45A_tmp_mail_jay891105_1167_thumb"/>
                    <pic:cNvPicPr>
                      <a:picLocks noChangeAspect="1"/>
                    </pic:cNvPicPr>
                  </pic:nvPicPr>
                  <pic:blipFill>
                    <a:blip r:embed="rId14"/>
                    <a:stretch>
                      <a:fillRect/>
                    </a:stretch>
                  </pic:blipFill>
                  <pic:spPr>
                    <a:xfrm>
                      <a:off x="0" y="0"/>
                      <a:ext cx="1447800" cy="2289810"/>
                    </a:xfrm>
                    <a:prstGeom prst="rect">
                      <a:avLst/>
                    </a:prstGeom>
                  </pic:spPr>
                </pic:pic>
              </a:graphicData>
            </a:graphic>
          </wp:inline>
        </w:drawing>
      </w:r>
    </w:p>
    <w:p>
      <w:pPr>
        <w:shd w:val="clear" w:color="auto" w:fill="FFFFFF"/>
        <w:spacing w:line="360" w:lineRule="atLeast"/>
        <w:ind w:firstLine="640" w:firstLineChars="200"/>
        <w:rPr>
          <w:rFonts w:hint="eastAsia" w:ascii="宋体" w:hAnsi="宋体" w:eastAsia="宋体" w:cs="宋体"/>
          <w:b w:val="0"/>
          <w:bCs w:val="0"/>
          <w:sz w:val="32"/>
          <w:szCs w:val="32"/>
          <w:lang w:eastAsia="zh-CN"/>
        </w:rPr>
      </w:pPr>
      <w:r>
        <w:rPr>
          <w:rFonts w:hint="eastAsia" w:ascii="宋体" w:hAnsi="宋体" w:eastAsia="宋体" w:cs="宋体"/>
          <w:b w:val="0"/>
          <w:bCs w:val="0"/>
          <w:sz w:val="32"/>
          <w:szCs w:val="32"/>
          <w:lang w:eastAsia="zh-CN"/>
        </w:rPr>
        <w:t>磨进军</w:t>
      </w:r>
      <w:r>
        <w:rPr>
          <w:rFonts w:hint="eastAsia" w:ascii="宋体" w:hAnsi="宋体" w:eastAsia="宋体" w:cs="宋体"/>
          <w:b w:val="0"/>
          <w:bCs w:val="0"/>
          <w:sz w:val="32"/>
          <w:szCs w:val="32"/>
          <w:lang w:val="en-US" w:eastAsia="zh-CN"/>
        </w:rPr>
        <w:t>，大专，主治医师，</w:t>
      </w:r>
      <w:r>
        <w:rPr>
          <w:rFonts w:hint="eastAsia" w:ascii="宋体" w:hAnsi="宋体" w:eastAsia="宋体" w:cs="宋体"/>
          <w:b w:val="0"/>
          <w:bCs w:val="0"/>
          <w:sz w:val="32"/>
          <w:szCs w:val="32"/>
          <w:lang w:eastAsia="zh-CN"/>
        </w:rPr>
        <w:t>从事临床医疗工作20余年，曾到右江民族医学院附属医院儿科进修学习，多次参加区内外各种儿科专业知识、技能培训，有丰富的临床经验及扎实的专业技术知识。</w:t>
      </w:r>
    </w:p>
    <w:p>
      <w:pPr>
        <w:shd w:val="clear" w:color="auto" w:fill="FFFFFF"/>
        <w:spacing w:line="360" w:lineRule="atLeast"/>
        <w:ind w:firstLine="640" w:firstLineChars="200"/>
        <w:rPr>
          <w:rFonts w:hint="eastAsia" w:ascii="宋体" w:hAnsi="宋体" w:eastAsia="宋体" w:cs="宋体"/>
          <w:b w:val="0"/>
          <w:bCs w:val="0"/>
          <w:sz w:val="32"/>
          <w:szCs w:val="32"/>
          <w:lang w:eastAsia="zh-CN"/>
        </w:rPr>
      </w:pPr>
      <w:r>
        <w:rPr>
          <w:rFonts w:hint="eastAsia" w:ascii="宋体" w:hAnsi="宋体" w:eastAsia="宋体" w:cs="宋体"/>
          <w:b w:val="0"/>
          <w:bCs w:val="0"/>
          <w:sz w:val="32"/>
          <w:szCs w:val="32"/>
          <w:lang w:eastAsia="zh-CN"/>
        </w:rPr>
        <w:t>擅长：1.儿内科呼吸系统、消化系统疾病的诊治。2.新生儿科常见疾病诊治，如早产儿、新生儿窒息、新生儿肺炎、新生儿黄疸、新生儿颅内出血等。3.儿科各种危急重症的抢救。</w:t>
      </w:r>
    </w:p>
    <w:p>
      <w:pPr>
        <w:shd w:val="clear" w:color="auto" w:fill="FFFFFF"/>
        <w:spacing w:line="360" w:lineRule="atLeast"/>
        <w:rPr>
          <w:rFonts w:hint="eastAsia" w:ascii="宋体" w:hAnsi="宋体" w:eastAsia="宋体" w:cs="宋体"/>
          <w:b w:val="0"/>
          <w:bCs w:val="0"/>
          <w:sz w:val="32"/>
          <w:szCs w:val="32"/>
          <w:lang w:eastAsia="zh-CN"/>
        </w:rPr>
      </w:pPr>
      <w:r>
        <w:rPr>
          <w:rFonts w:hint="eastAsia" w:cs="Times New Roman"/>
          <w:kern w:val="2"/>
          <w:sz w:val="21"/>
          <w:szCs w:val="24"/>
          <w:lang w:val="en-US" w:eastAsia="zh-CN" w:bidi="ar-SA"/>
        </w:rPr>
        <w:drawing>
          <wp:inline distT="0" distB="0" distL="114300" distR="114300">
            <wp:extent cx="1475105" cy="2149475"/>
            <wp:effectExtent l="0" t="0" r="10795" b="3175"/>
            <wp:docPr id="4" name="图片 4" descr="_private_var_mobile_Containers_Data_Application_ACC40B99-33CE-4C6F-A41C-80CB8F53E45A_tmp_mail_jay891105_1155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_private_var_mobile_Containers_Data_Application_ACC40B99-33CE-4C6F-A41C-80CB8F53E45A_tmp_mail_jay891105_1155_thumb"/>
                    <pic:cNvPicPr>
                      <a:picLocks noChangeAspect="1"/>
                    </pic:cNvPicPr>
                  </pic:nvPicPr>
                  <pic:blipFill>
                    <a:blip r:embed="rId15"/>
                    <a:stretch>
                      <a:fillRect/>
                    </a:stretch>
                  </pic:blipFill>
                  <pic:spPr>
                    <a:xfrm>
                      <a:off x="0" y="0"/>
                      <a:ext cx="1475105" cy="2149475"/>
                    </a:xfrm>
                    <a:prstGeom prst="rect">
                      <a:avLst/>
                    </a:prstGeom>
                  </pic:spPr>
                </pic:pic>
              </a:graphicData>
            </a:graphic>
          </wp:inline>
        </w:drawing>
      </w:r>
    </w:p>
    <w:p>
      <w:pPr>
        <w:shd w:val="clear" w:color="auto" w:fill="FFFFFF"/>
        <w:spacing w:line="360" w:lineRule="atLeast"/>
        <w:ind w:firstLine="640" w:firstLineChars="200"/>
        <w:rPr>
          <w:rFonts w:hint="eastAsia" w:ascii="宋体" w:hAnsi="宋体" w:eastAsia="宋体" w:cs="宋体"/>
          <w:b w:val="0"/>
          <w:bCs w:val="0"/>
          <w:sz w:val="32"/>
          <w:szCs w:val="32"/>
          <w:lang w:eastAsia="zh-CN"/>
        </w:rPr>
      </w:pPr>
      <w:r>
        <w:rPr>
          <w:rFonts w:hint="eastAsia" w:ascii="宋体" w:hAnsi="宋体" w:eastAsia="宋体" w:cs="宋体"/>
          <w:b w:val="0"/>
          <w:bCs w:val="0"/>
          <w:sz w:val="32"/>
          <w:szCs w:val="32"/>
          <w:lang w:eastAsia="zh-CN"/>
        </w:rPr>
        <w:t>黄春，本科，主治医师，于2010年毕业于广西中医药大学中西医结合临床医学专业，从事儿科临床工作8年余。曾先后到广西中医药大学第一附属医院及广西区妇幼保健院儿科、新生儿科进修学习。</w:t>
      </w:r>
    </w:p>
    <w:p>
      <w:pPr>
        <w:shd w:val="clear" w:color="auto" w:fill="FFFFFF"/>
        <w:spacing w:line="360" w:lineRule="atLeast"/>
        <w:ind w:firstLine="640" w:firstLineChars="200"/>
        <w:rPr>
          <w:rFonts w:hint="eastAsia" w:ascii="宋体" w:hAnsi="宋体" w:eastAsia="宋体" w:cs="宋体"/>
          <w:b w:val="0"/>
          <w:bCs w:val="0"/>
          <w:sz w:val="32"/>
          <w:szCs w:val="32"/>
          <w:lang w:eastAsia="zh-CN"/>
        </w:rPr>
      </w:pPr>
      <w:r>
        <w:rPr>
          <w:rFonts w:hint="eastAsia" w:ascii="宋体" w:hAnsi="宋体" w:eastAsia="宋体" w:cs="宋体"/>
          <w:b w:val="0"/>
          <w:bCs w:val="0"/>
          <w:sz w:val="32"/>
          <w:szCs w:val="32"/>
          <w:lang w:eastAsia="zh-CN"/>
        </w:rPr>
        <w:t xml:space="preserve">擅长：1.中西结合治疗哮喘性支气管炎、重症肺炎、腹泻病、厌食、新生儿黄疸、新生儿肺炎、营养不良性贫血等疾病诊治。2.儿科及新生儿科各种危急重症的早期识别及诊治。 </w:t>
      </w:r>
    </w:p>
    <w:p>
      <w:pPr>
        <w:shd w:val="clear" w:color="auto" w:fill="FFFFFF"/>
        <w:spacing w:line="360" w:lineRule="atLeast"/>
        <w:rPr>
          <w:rFonts w:hint="eastAsia" w:ascii="宋体" w:hAnsi="宋体" w:eastAsia="宋体" w:cs="宋体"/>
          <w:b w:val="0"/>
          <w:bCs w:val="0"/>
          <w:sz w:val="32"/>
          <w:szCs w:val="32"/>
          <w:lang w:eastAsia="zh-CN"/>
        </w:rPr>
      </w:pPr>
      <w:r>
        <w:rPr>
          <w:rFonts w:hint="eastAsia" w:ascii="宋体" w:hAnsi="宋体" w:eastAsia="宋体" w:cs="宋体"/>
          <w:b w:val="0"/>
          <w:bCs w:val="0"/>
          <w:sz w:val="32"/>
          <w:szCs w:val="32"/>
          <w:lang w:eastAsia="zh-CN"/>
        </w:rPr>
        <w:drawing>
          <wp:inline distT="0" distB="0" distL="114300" distR="114300">
            <wp:extent cx="1542415" cy="2056130"/>
            <wp:effectExtent l="0" t="0" r="635" b="127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6"/>
                    <a:stretch>
                      <a:fillRect/>
                    </a:stretch>
                  </pic:blipFill>
                  <pic:spPr>
                    <a:xfrm>
                      <a:off x="0" y="0"/>
                      <a:ext cx="1542415" cy="2056130"/>
                    </a:xfrm>
                    <a:prstGeom prst="rect">
                      <a:avLst/>
                    </a:prstGeom>
                  </pic:spPr>
                </pic:pic>
              </a:graphicData>
            </a:graphic>
          </wp:inline>
        </w:drawing>
      </w:r>
    </w:p>
    <w:p>
      <w:pPr>
        <w:shd w:val="clear" w:color="auto" w:fill="FFFFFF"/>
        <w:spacing w:line="360" w:lineRule="atLeast"/>
        <w:ind w:firstLine="640" w:firstLineChars="200"/>
        <w:rPr>
          <w:rFonts w:hint="eastAsia" w:ascii="宋体" w:hAnsi="宋体" w:eastAsia="宋体" w:cs="宋体"/>
          <w:b w:val="0"/>
          <w:bCs w:val="0"/>
          <w:sz w:val="32"/>
          <w:szCs w:val="32"/>
          <w:lang w:eastAsia="zh-CN"/>
        </w:rPr>
      </w:pPr>
      <w:r>
        <w:rPr>
          <w:rFonts w:hint="eastAsia" w:ascii="宋体" w:hAnsi="宋体" w:eastAsia="宋体" w:cs="宋体"/>
          <w:b w:val="0"/>
          <w:bCs w:val="0"/>
          <w:sz w:val="32"/>
          <w:szCs w:val="32"/>
          <w:lang w:eastAsia="zh-CN"/>
        </w:rPr>
        <w:t>朱春恬，本科，住院医师，于2013年毕业于江西省赣南医学院临床医学专业，曾到广东省中山市小榄人民医院实习1年，对内儿呼吸、消化及新生儿抢救，有丰富临床经验。</w:t>
      </w:r>
    </w:p>
    <w:p>
      <w:pPr>
        <w:shd w:val="clear" w:color="auto" w:fill="FFFFFF"/>
        <w:spacing w:line="360" w:lineRule="atLeast"/>
        <w:ind w:firstLine="640" w:firstLineChars="200"/>
        <w:rPr>
          <w:rFonts w:hint="eastAsia" w:ascii="宋体" w:hAnsi="宋体" w:eastAsia="宋体" w:cs="宋体"/>
          <w:b w:val="0"/>
          <w:bCs w:val="0"/>
          <w:sz w:val="32"/>
          <w:szCs w:val="32"/>
          <w:lang w:eastAsia="zh-CN"/>
        </w:rPr>
      </w:pPr>
      <w:r>
        <w:rPr>
          <w:rFonts w:hint="eastAsia" w:ascii="宋体" w:hAnsi="宋体" w:eastAsia="宋体" w:cs="宋体"/>
          <w:b w:val="0"/>
          <w:bCs w:val="0"/>
          <w:sz w:val="32"/>
          <w:szCs w:val="32"/>
          <w:lang w:eastAsia="zh-CN"/>
        </w:rPr>
        <w:t xml:space="preserve">擅长：1.内儿各种呼吸道感染、支气管炎、支气管炎、支气管炎肺炎、消化道感染的诊治。2.各种危急危重抢救。3.各种痛症治疗。4.内儿、新生儿、急诊等全科各疾病的诊治。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等线">
    <w:altName w:val="宋体"/>
    <w:panose1 w:val="00000000000000000000"/>
    <w:charset w:val="86"/>
    <w:family w:val="roman"/>
    <w:pitch w:val="default"/>
    <w:sig w:usb0="00000000" w:usb1="00000000" w:usb2="00000000" w:usb3="00000000" w:csb0="00000000" w:csb1="00000000"/>
  </w:font>
  <w:font w:name="等线 Light">
    <w:altName w:val="宋体"/>
    <w:panose1 w:val="00000000000000000000"/>
    <w:charset w:val="86"/>
    <w:family w:val="roman"/>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等线">
    <w:altName w:val="Latha"/>
    <w:panose1 w:val="00000000000000000000"/>
    <w:charset w:val="00"/>
    <w:family w:val="auto"/>
    <w:pitch w:val="default"/>
    <w:sig w:usb0="00000000" w:usb1="00000000" w:usb2="00000000" w:usb3="00000000" w:csb0="00000000" w:csb1="00000000"/>
  </w:font>
  <w:font w:name="Latha">
    <w:panose1 w:val="02000400000000000000"/>
    <w:charset w:val="00"/>
    <w:family w:val="auto"/>
    <w:pitch w:val="default"/>
    <w:sig w:usb0="00100000" w:usb1="00000000" w:usb2="00000000" w:usb3="00000000" w:csb0="00000000" w:csb1="00000000"/>
  </w:font>
  <w:font w:name="等线 Light">
    <w:altName w:val="Latha"/>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111BB"/>
    <w:rsid w:val="000035DE"/>
    <w:rsid w:val="000468DA"/>
    <w:rsid w:val="00165196"/>
    <w:rsid w:val="001767F7"/>
    <w:rsid w:val="001C0273"/>
    <w:rsid w:val="003143F9"/>
    <w:rsid w:val="00321B36"/>
    <w:rsid w:val="0035744A"/>
    <w:rsid w:val="00440008"/>
    <w:rsid w:val="00495D4A"/>
    <w:rsid w:val="00554F40"/>
    <w:rsid w:val="0056465C"/>
    <w:rsid w:val="00586B59"/>
    <w:rsid w:val="006C0975"/>
    <w:rsid w:val="00720276"/>
    <w:rsid w:val="00890FA3"/>
    <w:rsid w:val="00901EFE"/>
    <w:rsid w:val="009320D5"/>
    <w:rsid w:val="009E60B3"/>
    <w:rsid w:val="00A0572F"/>
    <w:rsid w:val="00A111BB"/>
    <w:rsid w:val="00A512B9"/>
    <w:rsid w:val="00A917CF"/>
    <w:rsid w:val="00C853E3"/>
    <w:rsid w:val="00CC5D46"/>
    <w:rsid w:val="00D81D4E"/>
    <w:rsid w:val="00D860E9"/>
    <w:rsid w:val="00F72D8A"/>
    <w:rsid w:val="00F933AD"/>
    <w:rsid w:val="00FF6CBC"/>
    <w:rsid w:val="01B04F00"/>
    <w:rsid w:val="066127D0"/>
    <w:rsid w:val="084D5EEE"/>
    <w:rsid w:val="09CE1E30"/>
    <w:rsid w:val="15522A02"/>
    <w:rsid w:val="16E6310F"/>
    <w:rsid w:val="17070267"/>
    <w:rsid w:val="19C10953"/>
    <w:rsid w:val="19D56A6F"/>
    <w:rsid w:val="1E571752"/>
    <w:rsid w:val="214D1304"/>
    <w:rsid w:val="23F06C25"/>
    <w:rsid w:val="27642869"/>
    <w:rsid w:val="368432C9"/>
    <w:rsid w:val="385C6854"/>
    <w:rsid w:val="39642C97"/>
    <w:rsid w:val="3A3121C8"/>
    <w:rsid w:val="3A763998"/>
    <w:rsid w:val="3B3B3277"/>
    <w:rsid w:val="3B586509"/>
    <w:rsid w:val="3DA43275"/>
    <w:rsid w:val="3E6357DC"/>
    <w:rsid w:val="4671471E"/>
    <w:rsid w:val="4A21280E"/>
    <w:rsid w:val="4D8D068A"/>
    <w:rsid w:val="4F854DE0"/>
    <w:rsid w:val="51681303"/>
    <w:rsid w:val="5E043B75"/>
    <w:rsid w:val="5E7F021D"/>
    <w:rsid w:val="647700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0"/>
    <w:unhideWhenUsed/>
    <w:qFormat/>
    <w:uiPriority w:val="9"/>
    <w:pPr>
      <w:keepNext/>
      <w:keepLines/>
      <w:spacing w:before="260" w:after="260" w:line="416" w:lineRule="auto"/>
      <w:outlineLvl w:val="2"/>
    </w:pPr>
    <w:rPr>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23"/>
    <w:semiHidden/>
    <w:unhideWhenUsed/>
    <w:qFormat/>
    <w:uiPriority w:val="99"/>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semiHidden/>
    <w:unhideWhenUsed/>
    <w:qFormat/>
    <w:uiPriority w:val="99"/>
    <w:rPr>
      <w:color w:val="0000FF"/>
      <w:u w:val="single"/>
    </w:rPr>
  </w:style>
  <w:style w:type="character" w:customStyle="1" w:styleId="9">
    <w:name w:val="标题 2 Char"/>
    <w:basedOn w:val="7"/>
    <w:link w:val="2"/>
    <w:semiHidden/>
    <w:qFormat/>
    <w:uiPriority w:val="9"/>
    <w:rPr>
      <w:rFonts w:asciiTheme="majorHAnsi" w:hAnsiTheme="majorHAnsi" w:eastAsiaTheme="majorEastAsia" w:cstheme="majorBidi"/>
      <w:b/>
      <w:bCs/>
      <w:sz w:val="32"/>
      <w:szCs w:val="32"/>
    </w:rPr>
  </w:style>
  <w:style w:type="character" w:customStyle="1" w:styleId="10">
    <w:name w:val="标题 3 Char"/>
    <w:basedOn w:val="7"/>
    <w:link w:val="3"/>
    <w:semiHidden/>
    <w:qFormat/>
    <w:uiPriority w:val="9"/>
    <w:rPr>
      <w:b/>
      <w:bCs/>
      <w:sz w:val="32"/>
      <w:szCs w:val="32"/>
    </w:rPr>
  </w:style>
  <w:style w:type="paragraph" w:customStyle="1" w:styleId="11">
    <w:name w:val="z-窗体顶端1"/>
    <w:basedOn w:val="1"/>
    <w:next w:val="1"/>
    <w:link w:val="12"/>
    <w:semiHidden/>
    <w:unhideWhenUsed/>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12">
    <w:name w:val="z-窗体顶端 Char"/>
    <w:basedOn w:val="7"/>
    <w:link w:val="11"/>
    <w:semiHidden/>
    <w:qFormat/>
    <w:uiPriority w:val="99"/>
    <w:rPr>
      <w:rFonts w:ascii="Arial" w:hAnsi="Arial" w:eastAsia="宋体" w:cs="Arial"/>
      <w:vanish/>
      <w:kern w:val="0"/>
      <w:sz w:val="16"/>
      <w:szCs w:val="16"/>
    </w:rPr>
  </w:style>
  <w:style w:type="paragraph" w:customStyle="1" w:styleId="13">
    <w:name w:val="z-窗体底端1"/>
    <w:basedOn w:val="1"/>
    <w:next w:val="1"/>
    <w:link w:val="14"/>
    <w:semiHidden/>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14">
    <w:name w:val="z-窗体底端 Char"/>
    <w:basedOn w:val="7"/>
    <w:link w:val="13"/>
    <w:semiHidden/>
    <w:qFormat/>
    <w:uiPriority w:val="99"/>
    <w:rPr>
      <w:rFonts w:ascii="Arial" w:hAnsi="Arial" w:eastAsia="宋体" w:cs="Arial"/>
      <w:vanish/>
      <w:kern w:val="0"/>
      <w:sz w:val="16"/>
      <w:szCs w:val="16"/>
    </w:rPr>
  </w:style>
  <w:style w:type="character" w:customStyle="1" w:styleId="15">
    <w:name w:val="top_sp"/>
    <w:basedOn w:val="7"/>
    <w:qFormat/>
    <w:uiPriority w:val="0"/>
  </w:style>
  <w:style w:type="character" w:customStyle="1" w:styleId="16">
    <w:name w:val="top_login"/>
    <w:basedOn w:val="7"/>
    <w:qFormat/>
    <w:uiPriority w:val="0"/>
  </w:style>
  <w:style w:type="paragraph" w:customStyle="1" w:styleId="17">
    <w:name w:val="m-crumbs"/>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8">
    <w:name w:val="m-sousuo-select"/>
    <w:basedOn w:val="7"/>
    <w:qFormat/>
    <w:uiPriority w:val="0"/>
  </w:style>
  <w:style w:type="character" w:customStyle="1" w:styleId="19">
    <w:name w:val="bds_more"/>
    <w:basedOn w:val="7"/>
    <w:qFormat/>
    <w:uiPriority w:val="0"/>
  </w:style>
  <w:style w:type="paragraph" w:customStyle="1" w:styleId="20">
    <w:name w:val="fl"/>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1">
    <w:name w:val="fr"/>
    <w:basedOn w:val="7"/>
    <w:qFormat/>
    <w:uiPriority w:val="0"/>
  </w:style>
  <w:style w:type="character" w:customStyle="1" w:styleId="22">
    <w:name w:val="d-num"/>
    <w:basedOn w:val="7"/>
    <w:qFormat/>
    <w:uiPriority w:val="0"/>
  </w:style>
  <w:style w:type="character" w:customStyle="1" w:styleId="23">
    <w:name w:val="批注框文本 Char"/>
    <w:basedOn w:val="7"/>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C2EB65-5622-4011-92A2-C1000415C775}">
  <ds:schemaRefs/>
</ds:datastoreItem>
</file>

<file path=docProps/app.xml><?xml version="1.0" encoding="utf-8"?>
<Properties xmlns="http://schemas.openxmlformats.org/officeDocument/2006/extended-properties" xmlns:vt="http://schemas.openxmlformats.org/officeDocument/2006/docPropsVTypes">
  <Template>Normal</Template>
  <Company>ra</Company>
  <Pages>11</Pages>
  <Words>174</Words>
  <Characters>997</Characters>
  <Lines>8</Lines>
  <Paragraphs>2</Paragraphs>
  <TotalTime>1</TotalTime>
  <ScaleCrop>false</ScaleCrop>
  <LinksUpToDate>false</LinksUpToDate>
  <CharactersWithSpaces>1169</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2018-04-11T10:02:00Z</dcterms:created>
  <dc:creator>Administrator</dc:creator>
  <cp:lastModifiedBy>n.自由</cp:lastModifiedBy>
  <dcterms:modified xsi:type="dcterms:W3CDTF">2019-06-11T09:15:43Z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